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637"/>
        <w:numPr>
          <w:ilvl w:val="0"/>
          <w:numId w:val="0"/>
        </w:numPr>
        <w:pBdr/>
        <w:spacing/>
        <w:ind/>
        <w:jc w:val="right"/>
        <w:outlineLvl w:val="9"/>
        <w:rPr/>
      </w:pPr>
      <w:r>
        <w:rPr>
          <w:sz w:val="22"/>
          <w:szCs w:val="22"/>
        </w:rPr>
        <w:t xml:space="preserve">Ai genitori dell’alunno:</w:t>
      </w:r>
      <w:r/>
      <w:r/>
    </w:p>
    <w:p>
      <w:pPr>
        <w:pStyle w:val="1_637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>
        <w:rPr>
          <w:sz w:val="20"/>
          <w:szCs w:val="20"/>
        </w:rPr>
        <w:t xml:space="preserve">Oggetto: Comunicazione Valutazione insufficienze negli apprendimenti</w:t>
      </w:r>
      <w:r/>
      <w:r/>
    </w:p>
    <w:p>
      <w:pPr>
        <w:pStyle w:val="1_63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 w:line="480" w:lineRule="auto"/>
        <w:ind/>
        <w:outlineLvl w:val="9"/>
        <w:rPr/>
      </w:pPr>
      <w:r>
        <w:rPr>
          <w:sz w:val="20"/>
          <w:szCs w:val="20"/>
        </w:rPr>
        <w:t xml:space="preserve">Ai genitori dell’alunno/a………………………………………………………..</w:t>
      </w:r>
      <w:r/>
      <w:r/>
    </w:p>
    <w:p>
      <w:pPr>
        <w:pStyle w:val="1_637"/>
        <w:numPr>
          <w:ilvl w:val="0"/>
          <w:numId w:val="0"/>
        </w:numPr>
        <w:pBdr/>
        <w:spacing w:line="480" w:lineRule="auto"/>
        <w:ind/>
        <w:jc w:val="both"/>
        <w:outlineLvl w:val="9"/>
        <w:rPr/>
      </w:pPr>
      <w:r>
        <w:rPr>
          <w:sz w:val="20"/>
          <w:szCs w:val="20"/>
        </w:rPr>
        <w:t xml:space="preserve">Dalle risultanze del Consiglio di classe/team, emerge che l’alunno………………………………….</w:t>
      </w:r>
      <w:r/>
      <w:r/>
    </w:p>
    <w:p>
      <w:pPr>
        <w:pStyle w:val="1_637"/>
        <w:numPr>
          <w:ilvl w:val="0"/>
          <w:numId w:val="0"/>
        </w:numPr>
        <w:pBdr/>
        <w:spacing w:line="480" w:lineRule="auto"/>
        <w:ind/>
        <w:jc w:val="both"/>
        <w:outlineLvl w:val="9"/>
        <w:rPr/>
      </w:pPr>
      <w:r>
        <w:rPr>
          <w:sz w:val="20"/>
          <w:szCs w:val="20"/>
        </w:rPr>
        <w:t xml:space="preserve">frequentante la classe ………….della secondaria di I grado/primaria, presenta una valutazione insufficiente nelle seguenti discipline:</w:t>
      </w:r>
      <w:r/>
      <w:r/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628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>
        <w:trPr>
          <w:trHeight w:val="21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3" w:type="dxa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Italiano…………………………………..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Storia……………………………………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Geografia……………………………….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Inglese…………………………………..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Francese/Spagnolo………………………………...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Matematica……………………………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Scienze…………………………………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3" w:type="dxa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Tecnologia………………………………..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Musica…………………………………...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Arte……………………………………..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Scienze motorie………………………..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Approfondimento………………………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Strumento……………………………….</w:t>
            </w:r>
            <w:r/>
            <w:r/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□ Religione…………………………………</w:t>
            </w:r>
            <w:r/>
            <w:r/>
          </w:p>
        </w:tc>
      </w:tr>
      <w:tr>
        <w:trPr>
          <w:trHeight w:val="40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27" w:type="dxa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_637"/>
              <w:numPr>
                <w:ilvl w:val="0"/>
                <w:numId w:val="0"/>
              </w:numPr>
              <w:pBdr/>
              <w:spacing/>
              <w:ind/>
              <w:jc w:val="both"/>
              <w:outlineLvl w:val="9"/>
              <w:rPr/>
            </w:pPr>
            <w:r>
              <w:rPr>
                <w:sz w:val="20"/>
                <w:szCs w:val="20"/>
              </w:rPr>
              <w:t xml:space="preserve">*In questa tabella vengono trascritti i voti di insufficienza riportati nelle singole discipline </w:t>
            </w:r>
            <w:r/>
            <w:r/>
          </w:p>
        </w:tc>
      </w:tr>
    </w:tbl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                                  </w:t>
      </w:r>
      <w:r/>
      <w:r/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Alla luce della situazione esposta, si invitano i genitori a:</w:t>
      </w:r>
      <w:r/>
      <w:r/>
    </w:p>
    <w:p>
      <w:pPr>
        <w:pStyle w:val="621"/>
        <w:numPr>
          <w:ilvl w:val="0"/>
          <w:numId w:val="1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Sollecitare il/la propri/a figlio/a affinché durante il periodo estivo segua quanto indicato dai docenti</w:t>
      </w:r>
      <w:r/>
      <w:r/>
    </w:p>
    <w:p>
      <w:pPr>
        <w:pStyle w:val="621"/>
        <w:numPr>
          <w:ilvl w:val="0"/>
          <w:numId w:val="1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Impegnarsi ad aderire alle attività di recupero, organizzate dalla scuola.</w:t>
      </w:r>
      <w:r/>
      <w:r/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              F.to  Il Coordinatore                                                         F.to Il Dirigente Scolastico</w:t>
      </w:r>
      <w:r/>
      <w:r/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/>
      </w:pPr>
      <w:r>
        <w:rPr>
          <w:sz w:val="20"/>
          <w:szCs w:val="20"/>
        </w:rPr>
        <w:t xml:space="preserve">                                                                                                      Dott.ssa Tarantino Alessandra</w:t>
      </w:r>
      <w:r/>
      <w:r/>
    </w:p>
    <w:p>
      <w:pPr>
        <w:pStyle w:val="1_637"/>
        <w:numPr>
          <w:ilvl w:val="0"/>
          <w:numId w:val="0"/>
        </w:numPr>
        <w:pBdr/>
        <w:spacing/>
        <w:ind/>
        <w:jc w:val="both"/>
        <w:outlineLvl w:val="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>
        <w:rPr>
          <w:rFonts w:eastAsia="Calibri"/>
          <w:color w:val="222222"/>
          <w:sz w:val="16"/>
          <w:szCs w:val="16"/>
          <w:shd w:val="clear" w:color="auto" w:fill="ffffff"/>
          <w:lang w:eastAsia="en-US"/>
        </w:rPr>
        <w:t xml:space="preserve">                                       Firma autografa omessa ai sensi</w:t>
      </w:r>
      <w:r>
        <w:rPr>
          <w:rFonts w:eastAsia="Calibri"/>
          <w:color w:val="222222"/>
          <w:sz w:val="16"/>
          <w:szCs w:val="16"/>
          <w:lang w:eastAsia="en-US"/>
        </w:rPr>
        <w:t xml:space="preserve"> </w:t>
      </w:r>
      <w:r>
        <w:rPr>
          <w:rFonts w:eastAsia="Calibri"/>
          <w:color w:val="222222"/>
          <w:sz w:val="16"/>
          <w:szCs w:val="16"/>
          <w:shd w:val="clear" w:color="auto" w:fill="ffffff"/>
          <w:lang w:eastAsia="en-US"/>
        </w:rPr>
        <w:t xml:space="preserve">dell’art. 3 del D. Lgs. n. 39/1993</w:t>
      </w:r>
      <w:r/>
      <w:r/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landscape" w:w="11906"/>
      <w:pgMar w:top="1134" w:right="850" w:bottom="1134" w:left="1701" w:header="465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7" cy="876250"/>
                      </a:xfrm>
                    </wpg:grpSpPr>
                    <pic:pic xmlns:pic="http://schemas.openxmlformats.org/drawingml/2006/picture">
                      <pic:nvPicPr>
                        <pic:cNvPr id="612154960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9" y="225630"/>
                          <a:ext cx="741044" cy="4394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3957192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9" y="356259"/>
                          <a:ext cx="976629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4998177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2" y="201880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39530178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8"/>
                          <a:ext cx="1169034" cy="271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551410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4" y="439386"/>
                          <a:ext cx="1093469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37175209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3" y="0"/>
                          <a:ext cx="1325880" cy="810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824950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1" y="201880"/>
                          <a:ext cx="1239519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2797492</wp:posOffset>
              </wp:positionH>
              <wp:positionV relativeFrom="paragraph">
                <wp:posOffset>401424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1317107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4" cy="476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0.27pt;mso-position-horizontal:absolute;mso-position-vertical-relative:text;margin-top:31.61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Style w:val="4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940425" cy="1108633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385083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5940424" cy="11086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67.75pt;height:87.29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0"/>
      <w:suff w:val="tab"/>
    </w:lvl>
  </w:abstractNum>
  <w:abstractNum w:abstractNumId="1">
    <w:lvl w:ilvl="0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  <w:style w:type="paragraph" w:styleId="1_637" w:customStyle="1">
    <w:name w:val="Standard"/>
    <w:basedOn w:val="656"/>
    <w:pPr>
      <w:keepNext w:val="false"/>
      <w:keepLines w:val="false"/>
      <w:pageBreakBefore w:val="false"/>
      <w:widowControl w:val="true"/>
      <w:numPr>
        <w:ilvl w:val="0"/>
        <w:numId w:val="0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  <w:outlineLvl w:val="9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it-IT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2024-02-20T17:33:52Z</dcterms:modified>
</cp:coreProperties>
</file>